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E06D7" w14:textId="4EF33334" w:rsidR="00373B5A" w:rsidRPr="00F6600D" w:rsidRDefault="002900B8" w:rsidP="00F6600D">
      <w:pPr>
        <w:spacing w:after="0" w:line="240" w:lineRule="auto"/>
        <w:jc w:val="center"/>
        <w:rPr>
          <w:rFonts w:ascii="Arial Black" w:hAnsi="Arial Black"/>
          <w:b/>
          <w:bCs/>
          <w:sz w:val="28"/>
          <w:szCs w:val="28"/>
        </w:rPr>
      </w:pPr>
      <w:r w:rsidRPr="00F6600D">
        <w:rPr>
          <w:rFonts w:ascii="Arial Black" w:hAnsi="Arial Black"/>
          <w:b/>
          <w:bCs/>
          <w:sz w:val="28"/>
          <w:szCs w:val="28"/>
        </w:rPr>
        <w:t>OKULUMUZUN TAR</w:t>
      </w:r>
      <w:r w:rsidRPr="00F6600D">
        <w:rPr>
          <w:rFonts w:ascii="Arial Black" w:hAnsi="Arial Black" w:cs="Calibri"/>
          <w:b/>
          <w:bCs/>
          <w:sz w:val="28"/>
          <w:szCs w:val="28"/>
        </w:rPr>
        <w:t>İ</w:t>
      </w:r>
      <w:r w:rsidRPr="00F6600D">
        <w:rPr>
          <w:rFonts w:ascii="Arial Black" w:hAnsi="Arial Black"/>
          <w:b/>
          <w:bCs/>
          <w:sz w:val="28"/>
          <w:szCs w:val="28"/>
        </w:rPr>
        <w:t>H</w:t>
      </w:r>
      <w:r w:rsidRPr="00F6600D">
        <w:rPr>
          <w:rFonts w:ascii="Arial Black" w:hAnsi="Arial Black" w:cs="Lucida Handwriting"/>
          <w:b/>
          <w:bCs/>
          <w:sz w:val="28"/>
          <w:szCs w:val="28"/>
        </w:rPr>
        <w:t>Ç</w:t>
      </w:r>
      <w:r w:rsidRPr="00F6600D">
        <w:rPr>
          <w:rFonts w:ascii="Arial Black" w:hAnsi="Arial Black"/>
          <w:b/>
          <w:bCs/>
          <w:sz w:val="28"/>
          <w:szCs w:val="28"/>
        </w:rPr>
        <w:t>ES</w:t>
      </w:r>
      <w:r w:rsidRPr="00F6600D">
        <w:rPr>
          <w:rFonts w:ascii="Arial Black" w:hAnsi="Arial Black" w:cs="Calibri"/>
          <w:b/>
          <w:bCs/>
          <w:sz w:val="28"/>
          <w:szCs w:val="28"/>
        </w:rPr>
        <w:t>İ</w:t>
      </w:r>
    </w:p>
    <w:p w14:paraId="19CB28E6" w14:textId="7A3B3C78" w:rsidR="002900B8" w:rsidRPr="00F6600D" w:rsidRDefault="002900B8" w:rsidP="00F6600D">
      <w:pPr>
        <w:spacing w:after="0" w:line="240" w:lineRule="auto"/>
        <w:ind w:firstLine="708"/>
        <w:jc w:val="both"/>
        <w:rPr>
          <w:rFonts w:ascii="Times New Roman" w:hAnsi="Times New Roman" w:cs="Times New Roman"/>
          <w:sz w:val="28"/>
          <w:szCs w:val="28"/>
        </w:rPr>
      </w:pPr>
      <w:r w:rsidRPr="00F6600D">
        <w:rPr>
          <w:rFonts w:ascii="Times New Roman" w:hAnsi="Times New Roman" w:cs="Times New Roman"/>
          <w:sz w:val="28"/>
          <w:szCs w:val="28"/>
        </w:rPr>
        <w:t xml:space="preserve">Çorlu ilçesinin yıllarca özlemini duyduğu Ticaret Meslek Lisesi, 27 Eylül 1979 tarihinde Cumhuriyet Ortaokulu’nun bir bölümünde 120 öğrenci ile eğitim ve öğretime başlamıştır. </w:t>
      </w:r>
    </w:p>
    <w:p w14:paraId="7FE74807" w14:textId="77777777" w:rsidR="000B510C" w:rsidRPr="00F6600D" w:rsidRDefault="002900B8" w:rsidP="00F6600D">
      <w:pPr>
        <w:spacing w:after="0" w:line="240" w:lineRule="auto"/>
        <w:ind w:firstLine="708"/>
        <w:jc w:val="both"/>
        <w:rPr>
          <w:rFonts w:ascii="Times New Roman" w:hAnsi="Times New Roman" w:cs="Times New Roman"/>
          <w:sz w:val="28"/>
          <w:szCs w:val="28"/>
        </w:rPr>
      </w:pPr>
      <w:r w:rsidRPr="00F6600D">
        <w:rPr>
          <w:rFonts w:ascii="Times New Roman" w:hAnsi="Times New Roman" w:cs="Times New Roman"/>
          <w:sz w:val="28"/>
          <w:szCs w:val="28"/>
        </w:rPr>
        <w:t>Her yıl okulumuz</w:t>
      </w:r>
      <w:r w:rsidR="002A071C" w:rsidRPr="00F6600D">
        <w:rPr>
          <w:rFonts w:ascii="Times New Roman" w:hAnsi="Times New Roman" w:cs="Times New Roman"/>
          <w:sz w:val="28"/>
          <w:szCs w:val="28"/>
        </w:rPr>
        <w:t>a</w:t>
      </w:r>
      <w:r w:rsidRPr="00F6600D">
        <w:rPr>
          <w:rFonts w:ascii="Times New Roman" w:hAnsi="Times New Roman" w:cs="Times New Roman"/>
          <w:sz w:val="28"/>
          <w:szCs w:val="28"/>
        </w:rPr>
        <w:t xml:space="preserve"> artan isteklere cevap verebilmek için okul yapım çalışmalarına başlanmıştır. 1990 yılında ihalesi yapılan okulumuzun </w:t>
      </w:r>
      <w:r w:rsidR="00FC57F0" w:rsidRPr="00F6600D">
        <w:rPr>
          <w:rFonts w:ascii="Times New Roman" w:hAnsi="Times New Roman" w:cs="Times New Roman"/>
          <w:sz w:val="28"/>
          <w:szCs w:val="28"/>
        </w:rPr>
        <w:t xml:space="preserve">inşaatının bitirilememesi sebebiyle geçici olarak Mimar Sinan İlköğretim Okulu’na taşınmıştır. 1993 yılının </w:t>
      </w:r>
      <w:proofErr w:type="gramStart"/>
      <w:r w:rsidR="00FC57F0" w:rsidRPr="00F6600D">
        <w:rPr>
          <w:rFonts w:ascii="Times New Roman" w:hAnsi="Times New Roman" w:cs="Times New Roman"/>
          <w:sz w:val="28"/>
          <w:szCs w:val="28"/>
        </w:rPr>
        <w:t>Aralık</w:t>
      </w:r>
      <w:proofErr w:type="gramEnd"/>
      <w:r w:rsidR="00FC57F0" w:rsidRPr="00F6600D">
        <w:rPr>
          <w:rFonts w:ascii="Times New Roman" w:hAnsi="Times New Roman" w:cs="Times New Roman"/>
          <w:sz w:val="28"/>
          <w:szCs w:val="28"/>
        </w:rPr>
        <w:t xml:space="preserve"> ayında Nusratiye Mahallesi Mavili Bahçe’de yapılan yeni binasına taşınmış eğitim öğreti</w:t>
      </w:r>
      <w:r w:rsidR="000B510C" w:rsidRPr="00F6600D">
        <w:rPr>
          <w:rFonts w:ascii="Times New Roman" w:hAnsi="Times New Roman" w:cs="Times New Roman"/>
          <w:sz w:val="28"/>
          <w:szCs w:val="28"/>
        </w:rPr>
        <w:t>me burada başlamıştır</w:t>
      </w:r>
      <w:r w:rsidR="00FC57F0" w:rsidRPr="00F6600D">
        <w:rPr>
          <w:rFonts w:ascii="Times New Roman" w:hAnsi="Times New Roman" w:cs="Times New Roman"/>
          <w:sz w:val="28"/>
          <w:szCs w:val="28"/>
        </w:rPr>
        <w:t xml:space="preserve">. </w:t>
      </w:r>
    </w:p>
    <w:p w14:paraId="4A914257" w14:textId="77777777" w:rsidR="007D6132" w:rsidRDefault="002A071C" w:rsidP="00F6600D">
      <w:pPr>
        <w:spacing w:after="0" w:line="240" w:lineRule="auto"/>
        <w:ind w:firstLine="708"/>
        <w:jc w:val="both"/>
        <w:rPr>
          <w:rFonts w:ascii="Times New Roman" w:hAnsi="Times New Roman" w:cs="Times New Roman"/>
          <w:sz w:val="28"/>
          <w:szCs w:val="28"/>
        </w:rPr>
      </w:pPr>
      <w:r w:rsidRPr="00F6600D">
        <w:rPr>
          <w:rFonts w:ascii="Times New Roman" w:hAnsi="Times New Roman" w:cs="Times New Roman"/>
          <w:sz w:val="28"/>
          <w:szCs w:val="28"/>
        </w:rPr>
        <w:t xml:space="preserve">Okulumuz </w:t>
      </w:r>
      <w:r w:rsidR="000B510C" w:rsidRPr="00F6600D">
        <w:rPr>
          <w:rFonts w:ascii="Times New Roman" w:hAnsi="Times New Roman" w:cs="Times New Roman"/>
          <w:sz w:val="28"/>
          <w:szCs w:val="28"/>
        </w:rPr>
        <w:t>2017-</w:t>
      </w:r>
      <w:r w:rsidRPr="00F6600D">
        <w:rPr>
          <w:rFonts w:ascii="Times New Roman" w:hAnsi="Times New Roman" w:cs="Times New Roman"/>
          <w:sz w:val="28"/>
          <w:szCs w:val="28"/>
        </w:rPr>
        <w:t>2018</w:t>
      </w:r>
      <w:r w:rsidR="000B510C" w:rsidRPr="00F6600D">
        <w:rPr>
          <w:rFonts w:ascii="Times New Roman" w:hAnsi="Times New Roman" w:cs="Times New Roman"/>
          <w:sz w:val="28"/>
          <w:szCs w:val="28"/>
        </w:rPr>
        <w:t xml:space="preserve"> eğitim öğretim</w:t>
      </w:r>
      <w:r w:rsidRPr="00F6600D">
        <w:rPr>
          <w:rFonts w:ascii="Times New Roman" w:hAnsi="Times New Roman" w:cs="Times New Roman"/>
          <w:sz w:val="28"/>
          <w:szCs w:val="28"/>
        </w:rPr>
        <w:t xml:space="preserve"> yılının 2.döneminde yeni binasına taşınmıştır. </w:t>
      </w:r>
      <w:proofErr w:type="spellStart"/>
      <w:proofErr w:type="gramStart"/>
      <w:r w:rsidR="0008277C" w:rsidRPr="0008277C">
        <w:rPr>
          <w:rFonts w:ascii="Times New Roman" w:hAnsi="Times New Roman" w:cs="Times New Roman"/>
          <w:sz w:val="28"/>
          <w:szCs w:val="28"/>
        </w:rPr>
        <w:t>Kocaeli’de</w:t>
      </w:r>
      <w:proofErr w:type="spellEnd"/>
      <w:r w:rsidR="0008277C" w:rsidRPr="0008277C">
        <w:rPr>
          <w:rFonts w:ascii="Times New Roman" w:hAnsi="Times New Roman" w:cs="Times New Roman"/>
          <w:sz w:val="28"/>
          <w:szCs w:val="28"/>
        </w:rPr>
        <w:t xml:space="preserve">  2006</w:t>
      </w:r>
      <w:proofErr w:type="gramEnd"/>
      <w:r w:rsidR="0008277C" w:rsidRPr="0008277C">
        <w:rPr>
          <w:rFonts w:ascii="Times New Roman" w:hAnsi="Times New Roman" w:cs="Times New Roman"/>
          <w:sz w:val="28"/>
          <w:szCs w:val="28"/>
        </w:rPr>
        <w:t xml:space="preserve">  yılında eğitim uçuşu sırasında düşen helikopterde şehit olan Pilot Ulaş Türk’ün adı, düzenlenen törenle okulumuza  verildi.  </w:t>
      </w:r>
      <w:r w:rsidRPr="00F6600D">
        <w:rPr>
          <w:rFonts w:ascii="Times New Roman" w:hAnsi="Times New Roman" w:cs="Times New Roman"/>
          <w:sz w:val="28"/>
          <w:szCs w:val="28"/>
        </w:rPr>
        <w:t xml:space="preserve">Okulumuzun yeni adı </w:t>
      </w:r>
      <w:r w:rsidRPr="00F6600D">
        <w:rPr>
          <w:rFonts w:ascii="Times New Roman" w:hAnsi="Times New Roman" w:cs="Times New Roman"/>
          <w:b/>
          <w:bCs/>
          <w:sz w:val="28"/>
          <w:szCs w:val="28"/>
        </w:rPr>
        <w:t>ŞEHİT ULAŞ TÜRK MESLEKİ ve TEKNİK ANADOLU LİSESİ</w:t>
      </w:r>
      <w:r w:rsidRPr="00F6600D">
        <w:rPr>
          <w:rFonts w:ascii="Times New Roman" w:hAnsi="Times New Roman" w:cs="Times New Roman"/>
          <w:sz w:val="28"/>
          <w:szCs w:val="28"/>
        </w:rPr>
        <w:t xml:space="preserve"> olarak değiştirilmiştir.</w:t>
      </w:r>
      <w:r w:rsidR="0008277C">
        <w:rPr>
          <w:rFonts w:ascii="Times New Roman" w:hAnsi="Times New Roman" w:cs="Times New Roman"/>
          <w:sz w:val="28"/>
          <w:szCs w:val="28"/>
        </w:rPr>
        <w:t xml:space="preserve"> </w:t>
      </w:r>
      <w:r w:rsidR="003576CC">
        <w:rPr>
          <w:rFonts w:ascii="Times New Roman" w:hAnsi="Times New Roman" w:cs="Times New Roman"/>
          <w:sz w:val="28"/>
          <w:szCs w:val="28"/>
        </w:rPr>
        <w:t>2024 yılında ise Şehit Ulaş Türk Ticaret Mesleki ve Teknik Anadolu Lisesi olarak ismi değişmiştir.</w:t>
      </w:r>
      <w:r w:rsidRPr="00F6600D">
        <w:rPr>
          <w:rFonts w:ascii="Times New Roman" w:hAnsi="Times New Roman" w:cs="Times New Roman"/>
          <w:sz w:val="28"/>
          <w:szCs w:val="28"/>
        </w:rPr>
        <w:t xml:space="preserve"> Okulumuz halen eğitim öğretime devam etmektedir. </w:t>
      </w:r>
    </w:p>
    <w:p w14:paraId="41AAD8CD" w14:textId="77777777" w:rsidR="007D6132" w:rsidRPr="00F6600D" w:rsidRDefault="007D6132" w:rsidP="007D6132">
      <w:pPr>
        <w:spacing w:after="0" w:line="240" w:lineRule="auto"/>
        <w:ind w:firstLine="708"/>
        <w:jc w:val="both"/>
        <w:rPr>
          <w:rFonts w:ascii="Times New Roman" w:hAnsi="Times New Roman" w:cs="Times New Roman"/>
          <w:sz w:val="28"/>
          <w:szCs w:val="28"/>
        </w:rPr>
      </w:pPr>
      <w:r w:rsidRPr="00F6600D">
        <w:rPr>
          <w:rFonts w:ascii="Times New Roman" w:hAnsi="Times New Roman" w:cs="Times New Roman"/>
          <w:sz w:val="28"/>
          <w:szCs w:val="28"/>
        </w:rPr>
        <w:t xml:space="preserve">Çorlu Ticaret Meslek Lisesi’nin ilk Müdürü Aytaç </w:t>
      </w:r>
      <w:proofErr w:type="spellStart"/>
      <w:r w:rsidRPr="00F6600D">
        <w:rPr>
          <w:rFonts w:ascii="Times New Roman" w:hAnsi="Times New Roman" w:cs="Times New Roman"/>
          <w:sz w:val="28"/>
          <w:szCs w:val="28"/>
        </w:rPr>
        <w:t>YÜCEBAŞ’tır</w:t>
      </w:r>
      <w:proofErr w:type="spellEnd"/>
      <w:r w:rsidRPr="00F6600D">
        <w:rPr>
          <w:rFonts w:ascii="Times New Roman" w:hAnsi="Times New Roman" w:cs="Times New Roman"/>
          <w:sz w:val="28"/>
          <w:szCs w:val="28"/>
        </w:rPr>
        <w:t xml:space="preserve">. Mevcut müdürümüz ise </w:t>
      </w:r>
      <w:proofErr w:type="spellStart"/>
      <w:r w:rsidRPr="00F6600D">
        <w:rPr>
          <w:rFonts w:ascii="Times New Roman" w:hAnsi="Times New Roman" w:cs="Times New Roman"/>
          <w:sz w:val="28"/>
          <w:szCs w:val="28"/>
        </w:rPr>
        <w:t>Fatihan</w:t>
      </w:r>
      <w:proofErr w:type="spellEnd"/>
      <w:r w:rsidRPr="00F6600D">
        <w:rPr>
          <w:rFonts w:ascii="Times New Roman" w:hAnsi="Times New Roman" w:cs="Times New Roman"/>
          <w:sz w:val="28"/>
          <w:szCs w:val="28"/>
        </w:rPr>
        <w:t xml:space="preserve"> </w:t>
      </w:r>
      <w:proofErr w:type="spellStart"/>
      <w:r w:rsidRPr="00F6600D">
        <w:rPr>
          <w:rFonts w:ascii="Times New Roman" w:hAnsi="Times New Roman" w:cs="Times New Roman"/>
          <w:sz w:val="28"/>
          <w:szCs w:val="28"/>
        </w:rPr>
        <w:t>BEKTAŞ’tır</w:t>
      </w:r>
      <w:proofErr w:type="spellEnd"/>
      <w:r w:rsidRPr="00F6600D">
        <w:rPr>
          <w:rFonts w:ascii="Times New Roman" w:hAnsi="Times New Roman" w:cs="Times New Roman"/>
          <w:sz w:val="28"/>
          <w:szCs w:val="28"/>
        </w:rPr>
        <w:t>.</w:t>
      </w:r>
    </w:p>
    <w:p w14:paraId="0B77E0DE" w14:textId="71F7CD70" w:rsidR="009C378A" w:rsidRPr="00F6600D" w:rsidRDefault="009C378A" w:rsidP="00F6600D">
      <w:pPr>
        <w:spacing w:after="0" w:line="240" w:lineRule="auto"/>
        <w:ind w:firstLine="708"/>
        <w:jc w:val="both"/>
        <w:rPr>
          <w:rFonts w:ascii="Times New Roman" w:hAnsi="Times New Roman" w:cs="Times New Roman"/>
          <w:sz w:val="28"/>
          <w:szCs w:val="28"/>
        </w:rPr>
      </w:pPr>
      <w:r w:rsidRPr="00F6600D">
        <w:rPr>
          <w:rFonts w:ascii="Times New Roman" w:hAnsi="Times New Roman" w:cs="Times New Roman"/>
          <w:sz w:val="28"/>
          <w:szCs w:val="28"/>
        </w:rPr>
        <w:t xml:space="preserve">Okulumuzda hali hazırda 23 derslik + 4 bilgisayar atölyesi, ODAP projesi dahilinde 1 resim ve 1 müzik atölyesi, 1 akran arabuluculuğu görüşme odası, 1 spor odası, kütüphane, 8 idareci odası, 2 rehberlik servisi odası, 1 konferans salonu, 1 adet spor alanı ile hizmet vermektedir. </w:t>
      </w:r>
    </w:p>
    <w:p w14:paraId="7AFFCB56" w14:textId="77777777" w:rsidR="006F116E" w:rsidRPr="00F6600D" w:rsidRDefault="009C378A" w:rsidP="00F6600D">
      <w:pPr>
        <w:pStyle w:val="NormalWeb"/>
        <w:spacing w:before="0" w:beforeAutospacing="0" w:after="0" w:afterAutospacing="0"/>
        <w:ind w:firstLine="708"/>
        <w:jc w:val="both"/>
        <w:rPr>
          <w:sz w:val="28"/>
          <w:szCs w:val="28"/>
        </w:rPr>
      </w:pPr>
      <w:r w:rsidRPr="00F6600D">
        <w:rPr>
          <w:sz w:val="28"/>
          <w:szCs w:val="28"/>
        </w:rPr>
        <w:t xml:space="preserve">Okulumuzda 4 alanda eğitim verilmektedir. Bunlar Muhasebe ve Finansman, Büro Yönetimi ve Yönetici Asistanlığı, Pazarlama ve Perakende, Ulaştırma Hizmetleri alanlarıdır. </w:t>
      </w:r>
    </w:p>
    <w:p w14:paraId="3D03B7E9" w14:textId="7B979E31" w:rsidR="006F116E" w:rsidRPr="00F6600D" w:rsidRDefault="006F116E" w:rsidP="00F6600D">
      <w:pPr>
        <w:pStyle w:val="NormalWeb"/>
        <w:spacing w:before="0" w:beforeAutospacing="0" w:after="0" w:afterAutospacing="0"/>
        <w:ind w:firstLine="708"/>
        <w:jc w:val="both"/>
        <w:rPr>
          <w:sz w:val="28"/>
          <w:szCs w:val="28"/>
        </w:rPr>
      </w:pPr>
      <w:r w:rsidRPr="00F6600D">
        <w:rPr>
          <w:rFonts w:eastAsia="Calibri"/>
          <w:color w:val="000000" w:themeColor="dark1"/>
          <w:sz w:val="28"/>
          <w:szCs w:val="28"/>
          <w:highlight w:val="lightGray"/>
        </w:rPr>
        <w:t>Muhasebe ve Finansman</w:t>
      </w:r>
      <w:r w:rsidRPr="00F6600D">
        <w:rPr>
          <w:rFonts w:eastAsia="Calibri"/>
          <w:color w:val="000000" w:themeColor="dark1"/>
          <w:sz w:val="28"/>
          <w:szCs w:val="28"/>
        </w:rPr>
        <w:t xml:space="preserve"> alanı, Muhasebecilik mesleğinin gerektirdiği, ticari işletmelerin faaliyetlerine ait belgelerin tasnif, kayıt, dosyalama ve arşivleme işlemlerini bilgisayar ortamında yapma yeterliklerini kazandırmaya yönelik eğitim ve öğretim verir.</w:t>
      </w:r>
    </w:p>
    <w:p w14:paraId="7B8FC173" w14:textId="37D6DC25" w:rsidR="006F116E" w:rsidRPr="00F6600D" w:rsidRDefault="006F116E" w:rsidP="00F6600D">
      <w:pPr>
        <w:pStyle w:val="NormalWeb"/>
        <w:kinsoku w:val="0"/>
        <w:overflowPunct w:val="0"/>
        <w:spacing w:before="0" w:beforeAutospacing="0" w:after="0" w:afterAutospacing="0"/>
        <w:ind w:firstLine="708"/>
        <w:jc w:val="both"/>
        <w:textAlignment w:val="baseline"/>
        <w:rPr>
          <w:sz w:val="28"/>
          <w:szCs w:val="28"/>
        </w:rPr>
      </w:pPr>
      <w:r w:rsidRPr="00F6600D">
        <w:rPr>
          <w:rFonts w:eastAsia="Arial"/>
          <w:color w:val="000000"/>
          <w:sz w:val="28"/>
          <w:szCs w:val="28"/>
          <w:highlight w:val="lightGray"/>
        </w:rPr>
        <w:t>Büro Yönetimi ve Yönetici Asistanlığı</w:t>
      </w:r>
      <w:r w:rsidRPr="00F6600D">
        <w:rPr>
          <w:rFonts w:eastAsia="Arial"/>
          <w:color w:val="000000"/>
          <w:sz w:val="28"/>
          <w:szCs w:val="28"/>
        </w:rPr>
        <w:t xml:space="preserve"> alanı, kamu kurum ve kuruluşları ile özel sektör işletmelerinde yöneticilerin ofis çalışmalarına katkı sağlamak ve büro faaliyetlerinde bulunmak üzere görev alabilecek nitelikli insan gücünü yetiştirmek, günümüz bilgi çağına ayak uyduran, teknolojik ve bilimsel gelişmeleri yakından takip ederek mesleki ve kişisel gelişime önem veren, sürekli öğrenmeye istekli, çağdaş, araştırmacı ve yaratıcı bireyler yetiştirmeyi amaç edindirmektedir.</w:t>
      </w:r>
    </w:p>
    <w:p w14:paraId="475D3D21" w14:textId="20734CB6" w:rsidR="009C378A" w:rsidRPr="00F6600D" w:rsidRDefault="006F116E" w:rsidP="00F6600D">
      <w:pPr>
        <w:spacing w:after="0" w:line="240" w:lineRule="auto"/>
        <w:ind w:firstLine="708"/>
        <w:jc w:val="both"/>
        <w:rPr>
          <w:rFonts w:ascii="Times New Roman" w:hAnsi="Times New Roman" w:cs="Times New Roman"/>
          <w:sz w:val="28"/>
          <w:szCs w:val="28"/>
        </w:rPr>
      </w:pPr>
      <w:r w:rsidRPr="00F6600D">
        <w:rPr>
          <w:rFonts w:ascii="Times New Roman" w:eastAsia="Candara" w:hAnsi="Times New Roman" w:cs="Times New Roman"/>
          <w:color w:val="000000" w:themeColor="dark1"/>
          <w:sz w:val="28"/>
          <w:szCs w:val="28"/>
          <w:highlight w:val="lightGray"/>
        </w:rPr>
        <w:t>Pazarlama ve Perakende</w:t>
      </w:r>
      <w:r w:rsidRPr="00F6600D">
        <w:rPr>
          <w:rFonts w:ascii="Times New Roman" w:eastAsia="Candara" w:hAnsi="Times New Roman" w:cs="Times New Roman"/>
          <w:color w:val="000000" w:themeColor="dark1"/>
          <w:sz w:val="28"/>
          <w:szCs w:val="28"/>
        </w:rPr>
        <w:t xml:space="preserve"> alanı, ürün, fiyat, dağıtım ve tutundurma faaliyetlerini kapsamaktadır. Yani insanların ihtiyaçlarını belirleme aşamasından hangi ürünün tasarlanacağı, hangi fiyatın uygulana-cağını hangi yollarla dağıtılacağını kapsayan, ciddi yönetim becerisi gerektiren faaliyetlerin bütünüdür.</w:t>
      </w:r>
    </w:p>
    <w:p w14:paraId="65B52A41" w14:textId="59A34F35" w:rsidR="006F116E" w:rsidRPr="00F6600D" w:rsidRDefault="006F116E" w:rsidP="00F6600D">
      <w:pPr>
        <w:spacing w:after="0" w:line="240" w:lineRule="auto"/>
        <w:ind w:firstLine="708"/>
        <w:jc w:val="both"/>
        <w:rPr>
          <w:rFonts w:ascii="Times New Roman" w:hAnsi="Times New Roman" w:cs="Times New Roman"/>
          <w:sz w:val="28"/>
          <w:szCs w:val="28"/>
        </w:rPr>
      </w:pPr>
      <w:r w:rsidRPr="00F6600D">
        <w:rPr>
          <w:rFonts w:ascii="Times New Roman" w:eastAsia="Arial" w:hAnsi="Times New Roman" w:cs="Times New Roman"/>
          <w:sz w:val="28"/>
          <w:szCs w:val="28"/>
          <w:highlight w:val="lightGray"/>
        </w:rPr>
        <w:t>Ulaştırma Hizmetleri</w:t>
      </w:r>
      <w:r w:rsidRPr="00F6600D">
        <w:rPr>
          <w:rFonts w:ascii="Times New Roman" w:eastAsia="Arial" w:hAnsi="Times New Roman" w:cs="Times New Roman"/>
          <w:sz w:val="28"/>
          <w:szCs w:val="28"/>
        </w:rPr>
        <w:t xml:space="preserve"> alanı, lojistik, taşıma, depolama, gümrük ve diğer tedarik zinciri işlemlerini yapma ve yeterliklerini kazandırmaya yönelik eğitim öğretim vermektedir.</w:t>
      </w:r>
    </w:p>
    <w:p w14:paraId="6C0FFCA4" w14:textId="60C917BA" w:rsidR="009C378A" w:rsidRPr="00F6600D" w:rsidRDefault="009C378A" w:rsidP="00F6600D">
      <w:pPr>
        <w:spacing w:after="0" w:line="240" w:lineRule="auto"/>
        <w:ind w:firstLine="708"/>
        <w:jc w:val="both"/>
        <w:rPr>
          <w:rFonts w:ascii="Times New Roman" w:hAnsi="Times New Roman" w:cs="Times New Roman"/>
          <w:sz w:val="28"/>
          <w:szCs w:val="28"/>
        </w:rPr>
      </w:pPr>
      <w:r w:rsidRPr="00F6600D">
        <w:rPr>
          <w:rFonts w:ascii="Times New Roman" w:hAnsi="Times New Roman" w:cs="Times New Roman"/>
          <w:sz w:val="28"/>
          <w:szCs w:val="28"/>
        </w:rPr>
        <w:t>Okulumuzda 1987-1988 eğitim öğretim yılından itibaren</w:t>
      </w:r>
      <w:r w:rsidR="007D6132">
        <w:rPr>
          <w:rFonts w:ascii="Times New Roman" w:hAnsi="Times New Roman" w:cs="Times New Roman"/>
          <w:sz w:val="28"/>
          <w:szCs w:val="28"/>
        </w:rPr>
        <w:t xml:space="preserve"> 12.sınıf öğrencilerimiz</w:t>
      </w:r>
      <w:r w:rsidRPr="00F6600D">
        <w:rPr>
          <w:rFonts w:ascii="Times New Roman" w:hAnsi="Times New Roman" w:cs="Times New Roman"/>
          <w:sz w:val="28"/>
          <w:szCs w:val="28"/>
        </w:rPr>
        <w:t xml:space="preserve"> işletmelerde mesleki eğitim uygulaması kapsamında kesintisiz bir </w:t>
      </w:r>
      <w:r w:rsidRPr="00F6600D">
        <w:rPr>
          <w:rFonts w:ascii="Times New Roman" w:hAnsi="Times New Roman" w:cs="Times New Roman"/>
          <w:sz w:val="28"/>
          <w:szCs w:val="28"/>
        </w:rPr>
        <w:lastRenderedPageBreak/>
        <w:t xml:space="preserve">şekilde işletmelerde mesleki eğitim uygulaması yaparak sektör ile </w:t>
      </w:r>
      <w:proofErr w:type="gramStart"/>
      <w:r w:rsidRPr="00F6600D">
        <w:rPr>
          <w:rFonts w:ascii="Times New Roman" w:hAnsi="Times New Roman" w:cs="Times New Roman"/>
          <w:sz w:val="28"/>
          <w:szCs w:val="28"/>
        </w:rPr>
        <w:t>işbirliği</w:t>
      </w:r>
      <w:proofErr w:type="gramEnd"/>
      <w:r w:rsidRPr="00F6600D">
        <w:rPr>
          <w:rFonts w:ascii="Times New Roman" w:hAnsi="Times New Roman" w:cs="Times New Roman"/>
          <w:sz w:val="28"/>
          <w:szCs w:val="28"/>
        </w:rPr>
        <w:t xml:space="preserve"> içinde mesleki becerileri pekiştirilmektedir. </w:t>
      </w:r>
    </w:p>
    <w:sectPr w:rsidR="009C378A" w:rsidRPr="00F6600D" w:rsidSect="00F6600D">
      <w:pgSz w:w="11906" w:h="16838"/>
      <w:pgMar w:top="1134" w:right="1417" w:bottom="993" w:left="1417"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ndara">
    <w:panose1 w:val="020E0502030303020204"/>
    <w:charset w:val="A2"/>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B5A"/>
    <w:rsid w:val="00064E3C"/>
    <w:rsid w:val="0008277C"/>
    <w:rsid w:val="000B510C"/>
    <w:rsid w:val="002900B8"/>
    <w:rsid w:val="002A071C"/>
    <w:rsid w:val="003576CC"/>
    <w:rsid w:val="00373B5A"/>
    <w:rsid w:val="006F116E"/>
    <w:rsid w:val="00737C36"/>
    <w:rsid w:val="007A79CC"/>
    <w:rsid w:val="007D6132"/>
    <w:rsid w:val="009C378A"/>
    <w:rsid w:val="00F6600D"/>
    <w:rsid w:val="00FB4B60"/>
    <w:rsid w:val="00FC57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4575C"/>
  <w15:chartTrackingRefBased/>
  <w15:docId w15:val="{BD397EBD-3D36-4B3B-9A47-1E357266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73B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73B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73B5A"/>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73B5A"/>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73B5A"/>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73B5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73B5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73B5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73B5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73B5A"/>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73B5A"/>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73B5A"/>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73B5A"/>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73B5A"/>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73B5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73B5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73B5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73B5A"/>
    <w:rPr>
      <w:rFonts w:eastAsiaTheme="majorEastAsia" w:cstheme="majorBidi"/>
      <w:color w:val="272727" w:themeColor="text1" w:themeTint="D8"/>
    </w:rPr>
  </w:style>
  <w:style w:type="paragraph" w:styleId="KonuBal">
    <w:name w:val="Title"/>
    <w:basedOn w:val="Normal"/>
    <w:next w:val="Normal"/>
    <w:link w:val="KonuBalChar"/>
    <w:uiPriority w:val="10"/>
    <w:qFormat/>
    <w:rsid w:val="00373B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73B5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73B5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73B5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73B5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73B5A"/>
    <w:rPr>
      <w:i/>
      <w:iCs/>
      <w:color w:val="404040" w:themeColor="text1" w:themeTint="BF"/>
    </w:rPr>
  </w:style>
  <w:style w:type="paragraph" w:styleId="ListeParagraf">
    <w:name w:val="List Paragraph"/>
    <w:basedOn w:val="Normal"/>
    <w:uiPriority w:val="34"/>
    <w:qFormat/>
    <w:rsid w:val="00373B5A"/>
    <w:pPr>
      <w:ind w:left="720"/>
      <w:contextualSpacing/>
    </w:pPr>
  </w:style>
  <w:style w:type="character" w:styleId="GlVurgulama">
    <w:name w:val="Intense Emphasis"/>
    <w:basedOn w:val="VarsaylanParagrafYazTipi"/>
    <w:uiPriority w:val="21"/>
    <w:qFormat/>
    <w:rsid w:val="00373B5A"/>
    <w:rPr>
      <w:i/>
      <w:iCs/>
      <w:color w:val="2F5496" w:themeColor="accent1" w:themeShade="BF"/>
    </w:rPr>
  </w:style>
  <w:style w:type="paragraph" w:styleId="GlAlnt">
    <w:name w:val="Intense Quote"/>
    <w:basedOn w:val="Normal"/>
    <w:next w:val="Normal"/>
    <w:link w:val="GlAlntChar"/>
    <w:uiPriority w:val="30"/>
    <w:qFormat/>
    <w:rsid w:val="00373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73B5A"/>
    <w:rPr>
      <w:i/>
      <w:iCs/>
      <w:color w:val="2F5496" w:themeColor="accent1" w:themeShade="BF"/>
    </w:rPr>
  </w:style>
  <w:style w:type="character" w:styleId="GlBavuru">
    <w:name w:val="Intense Reference"/>
    <w:basedOn w:val="VarsaylanParagrafYazTipi"/>
    <w:uiPriority w:val="32"/>
    <w:qFormat/>
    <w:rsid w:val="00373B5A"/>
    <w:rPr>
      <w:b/>
      <w:bCs/>
      <w:smallCaps/>
      <w:color w:val="2F5496" w:themeColor="accent1" w:themeShade="BF"/>
      <w:spacing w:val="5"/>
    </w:rPr>
  </w:style>
  <w:style w:type="paragraph" w:styleId="NormalWeb">
    <w:name w:val="Normal (Web)"/>
    <w:basedOn w:val="Normal"/>
    <w:uiPriority w:val="99"/>
    <w:semiHidden/>
    <w:unhideWhenUsed/>
    <w:rsid w:val="006F116E"/>
    <w:pPr>
      <w:spacing w:before="100" w:beforeAutospacing="1" w:after="100" w:afterAutospacing="1" w:line="240" w:lineRule="auto"/>
    </w:pPr>
    <w:rPr>
      <w:rFonts w:ascii="Times New Roman" w:eastAsia="Times New Roman" w:hAnsi="Times New Roman" w:cs="Times New Roman"/>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318301">
      <w:bodyDiv w:val="1"/>
      <w:marLeft w:val="0"/>
      <w:marRight w:val="0"/>
      <w:marTop w:val="0"/>
      <w:marBottom w:val="0"/>
      <w:divBdr>
        <w:top w:val="none" w:sz="0" w:space="0" w:color="auto"/>
        <w:left w:val="none" w:sz="0" w:space="0" w:color="auto"/>
        <w:bottom w:val="none" w:sz="0" w:space="0" w:color="auto"/>
        <w:right w:val="none" w:sz="0" w:space="0" w:color="auto"/>
      </w:divBdr>
    </w:div>
    <w:div w:id="214376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Büro Yönetimi alanı Ödevler</dc:creator>
  <cp:keywords/>
  <dc:description/>
  <cp:lastModifiedBy>Cemile</cp:lastModifiedBy>
  <cp:revision>3</cp:revision>
  <cp:lastPrinted>2025-03-10T13:50:00Z</cp:lastPrinted>
  <dcterms:created xsi:type="dcterms:W3CDTF">2025-03-10T13:50:00Z</dcterms:created>
  <dcterms:modified xsi:type="dcterms:W3CDTF">2025-03-11T05:48:00Z</dcterms:modified>
</cp:coreProperties>
</file>